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附件4</w:t>
      </w:r>
    </w:p>
    <w:p>
      <w:pPr>
        <w:snapToGrid w:val="0"/>
        <w:spacing w:line="360" w:lineRule="auto"/>
        <w:jc w:val="center"/>
        <w:rPr>
          <w:rFonts w:ascii="Arial Unicode MS" w:hAnsi="Times New Roman" w:eastAsia="Arial Unicode MS" w:cs="Times New Roman"/>
          <w:sz w:val="44"/>
          <w:szCs w:val="44"/>
        </w:rPr>
      </w:pPr>
      <w:bookmarkStart w:id="0" w:name="_GoBack"/>
      <w:r>
        <w:rPr>
          <w:rFonts w:hint="eastAsia" w:ascii="Arial Unicode MS" w:hAnsi="Times New Roman" w:eastAsia="Arial Unicode MS" w:cs="Times New Roman"/>
          <w:sz w:val="44"/>
          <w:szCs w:val="44"/>
        </w:rPr>
        <w:t>近三年年度考核情况</w:t>
      </w:r>
    </w:p>
    <w:bookmarkEnd w:id="0"/>
    <w:p>
      <w:pPr>
        <w:snapToGrid w:val="0"/>
        <w:spacing w:line="360" w:lineRule="auto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XX同志为XX县（市）局（分公司）职务(正股、副股、办事员等)，2023年度、2024年度、2025年度考核结果分别为优秀/优秀/称职。</w:t>
      </w:r>
    </w:p>
    <w:p>
      <w:pPr>
        <w:snapToGrid w:val="0"/>
        <w:spacing w:line="360" w:lineRule="auto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特此说明。</w:t>
      </w:r>
    </w:p>
    <w:p>
      <w:pPr>
        <w:snapToGrid w:val="0"/>
        <w:spacing w:line="360" w:lineRule="auto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napToGrid w:val="0"/>
        <w:spacing w:line="360" w:lineRule="auto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napToGrid w:val="0"/>
        <w:spacing w:line="360" w:lineRule="auto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napToGrid w:val="0"/>
        <w:spacing w:line="360" w:lineRule="auto"/>
        <w:ind w:left="0" w:leftChars="0" w:firstLine="5040" w:firstLineChars="1575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XX县局（分公司）</w:t>
      </w:r>
    </w:p>
    <w:p>
      <w:pPr>
        <w:snapToGrid w:val="0"/>
        <w:spacing w:line="360" w:lineRule="auto"/>
        <w:ind w:left="5490" w:leftChars="1700" w:hanging="1920" w:hangingChars="6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E7E300"/>
    <w:rsid w:val="7BE7E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2026-10-29T16:51:00Z</dcterms:created>
  <dc:creator>常洪岩</dc:creator>
  <cp:lastModifiedBy>常洪岩</cp:lastModifiedBy>
  <dcterms:modified xsi:type="dcterms:W3CDTF">2026-10-29T16:52:01Z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235FABF403F89F021A09E36A20F116F1_41</vt:lpwstr>
  </property>
</Properties>
</file>